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A" w:rsidRDefault="00936BCD">
      <w:r>
        <w:t>4. SINIF FEN VE TEKNOLOJİ DERSİ 16-20 ARALIK KAZANIM LİSTESİ</w:t>
      </w:r>
    </w:p>
    <w:p w:rsidR="00936BCD" w:rsidRDefault="00936BCD" w:rsidP="00936BCD">
      <w:pPr>
        <w:pStyle w:val="ListeParagraf"/>
        <w:numPr>
          <w:ilvl w:val="0"/>
          <w:numId w:val="1"/>
        </w:numPr>
      </w:pPr>
      <w:r>
        <w:t>Yer kabuğunun kara tabakasının kayaçlardan oluştuğunu belirtir. (Kayaçların sınıflandırılmasına girilmez.)</w:t>
      </w:r>
    </w:p>
    <w:p w:rsidR="00936BCD" w:rsidRDefault="00936BCD" w:rsidP="00936BCD">
      <w:pPr>
        <w:pStyle w:val="ListeParagraf"/>
        <w:numPr>
          <w:ilvl w:val="0"/>
          <w:numId w:val="1"/>
        </w:numPr>
      </w:pPr>
      <w:r>
        <w:t>Kayaçlarla madenleri ilişkilendirir ve kayaçların ham madde olarak önemini tartışır.</w:t>
      </w:r>
    </w:p>
    <w:p w:rsidR="00936BCD" w:rsidRDefault="00936BCD" w:rsidP="00936BCD">
      <w:pPr>
        <w:pStyle w:val="ListeParagraf"/>
        <w:numPr>
          <w:ilvl w:val="0"/>
          <w:numId w:val="1"/>
        </w:numPr>
      </w:pPr>
      <w:r>
        <w:t>Fosillerin oluşumunu açıklar. (fosil çeşitlerine girilmez)</w:t>
      </w:r>
    </w:p>
    <w:p w:rsidR="00936BCD" w:rsidRDefault="00936BCD" w:rsidP="00936BCD">
      <w:pPr>
        <w:pStyle w:val="ListeParagraf"/>
        <w:numPr>
          <w:ilvl w:val="0"/>
          <w:numId w:val="1"/>
        </w:numPr>
      </w:pPr>
      <w:r>
        <w:t>Dünya’nın dönme ve dolanma hareketleri arasındaki farkı açıklar.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Dünya’nın hareketleri sonucu gerçekleşen olayları açıklar.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Canlı yaşamı ve besin içerikleri arasındaki ilişkiyi açıklar.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Su ve minerallerin bütün besinlerde bulunduğu çıkarımını yapar.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Sağlıklı bir yaşam için besinlerin tazeliğinin ve doğallığının önemini, araştırma verilerine dayalı olarak tartışır.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İnsan sağlığı ile dengeli beslenmeyi ilişkilendirir.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Alkol ve sigara kullanımının insan sağlığına olan olumsuz etkilerinin farkına varır.</w:t>
      </w:r>
    </w:p>
    <w:p w:rsidR="00780566" w:rsidRDefault="00780566" w:rsidP="00936BCD">
      <w:pPr>
        <w:pStyle w:val="ListeParagraf"/>
        <w:numPr>
          <w:ilvl w:val="0"/>
          <w:numId w:val="1"/>
        </w:numPr>
      </w:pPr>
      <w:r>
        <w:t>İnsan sağlığı ile dengeli beslenmeyi ilişkilendirir.</w:t>
      </w:r>
    </w:p>
    <w:p w:rsidR="00936BCD" w:rsidRDefault="00780566" w:rsidP="00936BCD">
      <w:pPr>
        <w:pStyle w:val="ListeParagraf"/>
        <w:numPr>
          <w:ilvl w:val="0"/>
          <w:numId w:val="1"/>
        </w:numPr>
      </w:pPr>
      <w:r>
        <w:t>Kuvvetin cisimlere hareket kazandırmasına ve cisimlerin şekillerini değiştirmesine yönelik deneyler yapar.</w:t>
      </w:r>
      <w:bookmarkStart w:id="0" w:name="_GoBack"/>
      <w:bookmarkEnd w:id="0"/>
      <w:r w:rsidR="00936BCD">
        <w:t xml:space="preserve"> </w:t>
      </w:r>
    </w:p>
    <w:sectPr w:rsidR="0093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F48"/>
    <w:multiLevelType w:val="hybridMultilevel"/>
    <w:tmpl w:val="04D4A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A"/>
    <w:rsid w:val="000A142A"/>
    <w:rsid w:val="00264CFA"/>
    <w:rsid w:val="00780566"/>
    <w:rsid w:val="009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3</cp:revision>
  <dcterms:created xsi:type="dcterms:W3CDTF">2019-09-08T16:00:00Z</dcterms:created>
  <dcterms:modified xsi:type="dcterms:W3CDTF">2019-09-08T16:19:00Z</dcterms:modified>
</cp:coreProperties>
</file>